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A9" w:rsidRDefault="009F2FA9" w:rsidP="001A4FD7">
      <w:pPr>
        <w:rPr>
          <w:rFonts w:ascii="Times New Roman" w:hAnsi="Times New Roman"/>
          <w:b/>
          <w:sz w:val="32"/>
          <w:szCs w:val="32"/>
        </w:rPr>
      </w:pPr>
    </w:p>
    <w:p w:rsidR="00DB12EF" w:rsidRDefault="009F2FA9" w:rsidP="009F2FA9">
      <w:pPr>
        <w:jc w:val="center"/>
        <w:rPr>
          <w:rFonts w:ascii="Times New Roman" w:hAnsi="Times New Roman"/>
          <w:b/>
          <w:sz w:val="32"/>
          <w:szCs w:val="32"/>
        </w:rPr>
      </w:pPr>
      <w:r w:rsidRPr="009F2FA9">
        <w:rPr>
          <w:rFonts w:ascii="Times New Roman" w:hAnsi="Times New Roman"/>
          <w:b/>
          <w:sz w:val="32"/>
          <w:szCs w:val="32"/>
        </w:rPr>
        <w:t>ИНФОРМАЦИЯ О ПРОВЕРКАХ УЧРЕЖДЕНИЯ</w:t>
      </w:r>
    </w:p>
    <w:p w:rsidR="009F2FA9" w:rsidRDefault="009F2FA9" w:rsidP="009F2F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результатах внешних контрольных мероприятий</w:t>
      </w:r>
    </w:p>
    <w:p w:rsidR="0027580F" w:rsidRPr="0024283E" w:rsidRDefault="007F0B69" w:rsidP="0027580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</w:t>
      </w:r>
      <w:r w:rsidR="009F2FA9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1526"/>
        <w:gridCol w:w="2302"/>
        <w:gridCol w:w="1809"/>
        <w:gridCol w:w="2019"/>
        <w:gridCol w:w="1915"/>
      </w:tblGrid>
      <w:tr w:rsidR="009F2FA9" w:rsidTr="00E04F94">
        <w:trPr>
          <w:trHeight w:val="950"/>
        </w:trPr>
        <w:tc>
          <w:tcPr>
            <w:tcW w:w="1526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Дата проверки</w:t>
            </w:r>
          </w:p>
        </w:tc>
        <w:tc>
          <w:tcPr>
            <w:tcW w:w="2302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Наименование контрольного органа</w:t>
            </w:r>
          </w:p>
        </w:tc>
        <w:tc>
          <w:tcPr>
            <w:tcW w:w="1809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Тема проверки</w:t>
            </w:r>
          </w:p>
        </w:tc>
        <w:tc>
          <w:tcPr>
            <w:tcW w:w="2019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Результаты проверки</w:t>
            </w:r>
          </w:p>
        </w:tc>
        <w:tc>
          <w:tcPr>
            <w:tcW w:w="1915" w:type="dxa"/>
          </w:tcPr>
          <w:p w:rsidR="009F2FA9" w:rsidRPr="0027580F" w:rsidRDefault="0024283E" w:rsidP="00E04F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80F">
              <w:rPr>
                <w:rFonts w:ascii="Times New Roman" w:hAnsi="Times New Roman"/>
                <w:sz w:val="28"/>
                <w:szCs w:val="28"/>
              </w:rPr>
              <w:t>Меры по результатам проверки</w:t>
            </w:r>
          </w:p>
        </w:tc>
      </w:tr>
      <w:tr w:rsidR="008B1A41" w:rsidTr="00E04F94">
        <w:trPr>
          <w:trHeight w:val="950"/>
        </w:trPr>
        <w:tc>
          <w:tcPr>
            <w:tcW w:w="1526" w:type="dxa"/>
          </w:tcPr>
          <w:p w:rsidR="008B1A41" w:rsidRPr="0027580F" w:rsidRDefault="000F1A3A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2302" w:type="dxa"/>
          </w:tcPr>
          <w:p w:rsidR="008B1A41" w:rsidRDefault="000F1A3A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ОНДПР Рославльского, Ершичского и Шумячского районов УНДПР ГУ МЧС России по Смоленской области</w:t>
            </w:r>
          </w:p>
        </w:tc>
        <w:tc>
          <w:tcPr>
            <w:tcW w:w="1809" w:type="dxa"/>
          </w:tcPr>
          <w:p w:rsidR="008B1A41" w:rsidRPr="0027580F" w:rsidRDefault="008B1A41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Плановая выездная проверка</w:t>
            </w:r>
          </w:p>
        </w:tc>
        <w:tc>
          <w:tcPr>
            <w:tcW w:w="2019" w:type="dxa"/>
          </w:tcPr>
          <w:p w:rsidR="008B1A41" w:rsidRPr="0027580F" w:rsidRDefault="000F1A3A" w:rsidP="00FB4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Нарушения установлены</w:t>
            </w:r>
          </w:p>
        </w:tc>
        <w:tc>
          <w:tcPr>
            <w:tcW w:w="1915" w:type="dxa"/>
          </w:tcPr>
          <w:p w:rsidR="008B1A41" w:rsidRPr="0027580F" w:rsidRDefault="000F1A3A" w:rsidP="00FB42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80F">
              <w:rPr>
                <w:rFonts w:ascii="Times New Roman" w:hAnsi="Times New Roman"/>
                <w:sz w:val="24"/>
                <w:szCs w:val="24"/>
              </w:rPr>
              <w:t>Нарушения устранены</w:t>
            </w:r>
          </w:p>
        </w:tc>
      </w:tr>
      <w:tr w:rsidR="008B1A41" w:rsidTr="00E04F94">
        <w:trPr>
          <w:trHeight w:val="950"/>
        </w:trPr>
        <w:tc>
          <w:tcPr>
            <w:tcW w:w="1526" w:type="dxa"/>
          </w:tcPr>
          <w:p w:rsidR="008B1A41" w:rsidRPr="0027580F" w:rsidRDefault="000F1A3A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04.08.2025-29.08.2025</w:t>
            </w:r>
          </w:p>
        </w:tc>
        <w:tc>
          <w:tcPr>
            <w:tcW w:w="2302" w:type="dxa"/>
          </w:tcPr>
          <w:p w:rsidR="008B1A41" w:rsidRPr="000F1A3A" w:rsidRDefault="000F1A3A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социального развития Смоленской области</w:t>
            </w:r>
          </w:p>
        </w:tc>
        <w:tc>
          <w:tcPr>
            <w:tcW w:w="1809" w:type="dxa"/>
          </w:tcPr>
          <w:p w:rsidR="008B1A41" w:rsidRPr="0027580F" w:rsidRDefault="007F0B69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B1A41" w:rsidRPr="0027580F">
              <w:rPr>
                <w:rFonts w:ascii="Times New Roman" w:hAnsi="Times New Roman"/>
                <w:sz w:val="24"/>
                <w:szCs w:val="24"/>
              </w:rPr>
              <w:t>лановая выездная проверка</w:t>
            </w:r>
          </w:p>
        </w:tc>
        <w:tc>
          <w:tcPr>
            <w:tcW w:w="2019" w:type="dxa"/>
          </w:tcPr>
          <w:p w:rsidR="008B1A41" w:rsidRPr="0027580F" w:rsidRDefault="008B1A41" w:rsidP="00E04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A41" w:rsidRPr="0027580F" w:rsidRDefault="008B1A41" w:rsidP="00E04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FA9" w:rsidRPr="009F2FA9" w:rsidRDefault="009F2FA9" w:rsidP="009F2FA9">
      <w:pPr>
        <w:ind w:firstLine="708"/>
        <w:rPr>
          <w:rFonts w:ascii="Times New Roman" w:hAnsi="Times New Roman"/>
          <w:sz w:val="28"/>
          <w:szCs w:val="28"/>
        </w:rPr>
      </w:pPr>
    </w:p>
    <w:sectPr w:rsidR="009F2FA9" w:rsidRPr="009F2FA9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2FA9"/>
    <w:rsid w:val="00066D09"/>
    <w:rsid w:val="000B367B"/>
    <w:rsid w:val="000E71BC"/>
    <w:rsid w:val="000F1A3A"/>
    <w:rsid w:val="001A4FD7"/>
    <w:rsid w:val="0024283E"/>
    <w:rsid w:val="0027580F"/>
    <w:rsid w:val="00296D2D"/>
    <w:rsid w:val="002D7143"/>
    <w:rsid w:val="00305087"/>
    <w:rsid w:val="00345A7E"/>
    <w:rsid w:val="00392BB3"/>
    <w:rsid w:val="003D26A3"/>
    <w:rsid w:val="003E43C3"/>
    <w:rsid w:val="003F2806"/>
    <w:rsid w:val="00423C10"/>
    <w:rsid w:val="004271C7"/>
    <w:rsid w:val="00444586"/>
    <w:rsid w:val="0047136F"/>
    <w:rsid w:val="0048734C"/>
    <w:rsid w:val="004C5D57"/>
    <w:rsid w:val="004E41F8"/>
    <w:rsid w:val="005816CE"/>
    <w:rsid w:val="005E0CC2"/>
    <w:rsid w:val="00625AE8"/>
    <w:rsid w:val="007816B5"/>
    <w:rsid w:val="007F0B69"/>
    <w:rsid w:val="008071B2"/>
    <w:rsid w:val="00840139"/>
    <w:rsid w:val="008441B4"/>
    <w:rsid w:val="00852B79"/>
    <w:rsid w:val="00872637"/>
    <w:rsid w:val="008B1A41"/>
    <w:rsid w:val="008F0420"/>
    <w:rsid w:val="00926F14"/>
    <w:rsid w:val="0094187F"/>
    <w:rsid w:val="009D7087"/>
    <w:rsid w:val="009F2FA9"/>
    <w:rsid w:val="00B673AA"/>
    <w:rsid w:val="00B90C85"/>
    <w:rsid w:val="00BC54AA"/>
    <w:rsid w:val="00CC5A04"/>
    <w:rsid w:val="00CD4E4E"/>
    <w:rsid w:val="00D123DA"/>
    <w:rsid w:val="00D82D32"/>
    <w:rsid w:val="00DA0DDE"/>
    <w:rsid w:val="00DB12EF"/>
    <w:rsid w:val="00E04F94"/>
    <w:rsid w:val="00E95605"/>
    <w:rsid w:val="00EE472F"/>
    <w:rsid w:val="00EF6CFB"/>
    <w:rsid w:val="00F27403"/>
    <w:rsid w:val="00F334B7"/>
    <w:rsid w:val="00FD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  <w:style w:type="table" w:styleId="a3">
    <w:name w:val="Table Grid"/>
    <w:basedOn w:val="a1"/>
    <w:uiPriority w:val="59"/>
    <w:rsid w:val="009F2F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2025-08-05T08:55:00Z</cp:lastPrinted>
  <dcterms:created xsi:type="dcterms:W3CDTF">2025-08-05T09:00:00Z</dcterms:created>
  <dcterms:modified xsi:type="dcterms:W3CDTF">2025-08-05T09:00:00Z</dcterms:modified>
</cp:coreProperties>
</file>